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100" w:rsidRDefault="00727100" w:rsidP="00727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 ORM.0050.129.2017                                                                                                         Burmistrza Miasta Stoczek Łukowski                                                                                                   z dnia 14 grudnia 2017 r.</w:t>
      </w:r>
    </w:p>
    <w:p w:rsidR="00727100" w:rsidRDefault="00727100" w:rsidP="00727100">
      <w:pPr>
        <w:rPr>
          <w:sz w:val="24"/>
          <w:szCs w:val="24"/>
        </w:rPr>
      </w:pPr>
      <w:r>
        <w:rPr>
          <w:b/>
          <w:sz w:val="24"/>
          <w:szCs w:val="24"/>
        </w:rPr>
        <w:t>w sprawie upoważnienia pracownika do załatwiania spraw w imieniu Burmistrza Miasta Stoczek Łukowski</w:t>
      </w:r>
    </w:p>
    <w:p w:rsidR="00727100" w:rsidRDefault="00727100" w:rsidP="00727100">
      <w:pPr>
        <w:rPr>
          <w:sz w:val="24"/>
          <w:szCs w:val="24"/>
        </w:rPr>
      </w:pPr>
      <w:r>
        <w:rPr>
          <w:sz w:val="24"/>
          <w:szCs w:val="24"/>
        </w:rPr>
        <w:t xml:space="preserve">             Na podstawie art. 143, art. 144 § 1 pkt 1 ustawy z dnia 29 sierpnia 1997 r. – Ordynacja podatkowa ( Dz. U. z 2017 r. poz. 201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art. 7 ustawy z dnia                  11 kwietnia 2003 r. o kształtowaniu ustroju rolnego ( Dz. U. z 2016 r., poz. 2052 )  zarządzam, co następuje :</w:t>
      </w:r>
    </w:p>
    <w:p w:rsidR="00727100" w:rsidRDefault="00727100" w:rsidP="00727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727100" w:rsidRDefault="00727100" w:rsidP="00727100">
      <w:pPr>
        <w:rPr>
          <w:sz w:val="24"/>
          <w:szCs w:val="24"/>
        </w:rPr>
      </w:pPr>
      <w:r>
        <w:rPr>
          <w:sz w:val="24"/>
          <w:szCs w:val="24"/>
        </w:rPr>
        <w:t>Upoważniam Panią Barbarę Książek pracownika Urzędu Miasta Stoczek Łukowski do załatwiania w moim imieniu spraw w zakresie podatków i opłat lokalnych :                                                                                                                                            - jako organu podatkowego, a w szczególności do wydawania decyzji administracyjnych, postanowień i zaświadczeń;</w:t>
      </w:r>
    </w:p>
    <w:p w:rsidR="00727100" w:rsidRDefault="00727100" w:rsidP="00727100">
      <w:pPr>
        <w:rPr>
          <w:sz w:val="24"/>
          <w:szCs w:val="24"/>
        </w:rPr>
      </w:pPr>
      <w:r>
        <w:rPr>
          <w:sz w:val="24"/>
          <w:szCs w:val="24"/>
        </w:rPr>
        <w:t>- jako wierzyciela lub organu egzekucyjnego do prowadzenia wszelkich czynności                               w postępowaniu egzekucyjnym, w tym wystawiania i podpisywania tytułów egzekucyjnych;</w:t>
      </w:r>
    </w:p>
    <w:p w:rsidR="00727100" w:rsidRDefault="00727100" w:rsidP="00727100">
      <w:pPr>
        <w:rPr>
          <w:sz w:val="24"/>
          <w:szCs w:val="24"/>
        </w:rPr>
      </w:pPr>
      <w:r>
        <w:rPr>
          <w:sz w:val="24"/>
          <w:szCs w:val="24"/>
        </w:rPr>
        <w:t>- doręczania pism w postępowaniu podatkowym;</w:t>
      </w:r>
    </w:p>
    <w:p w:rsidR="00727100" w:rsidRDefault="00727100" w:rsidP="00727100">
      <w:pPr>
        <w:rPr>
          <w:sz w:val="24"/>
          <w:szCs w:val="24"/>
        </w:rPr>
      </w:pPr>
      <w:r>
        <w:rPr>
          <w:sz w:val="24"/>
          <w:szCs w:val="24"/>
        </w:rPr>
        <w:t xml:space="preserve">- poświadczania w moim imieniu oświadczeń o osobistym prowadzeniu gospodarstwa rolnego na podstawie ustawy z dnia 11 kwietnia 2003 r. o kształtowaniu ustroju rolnego . </w:t>
      </w:r>
    </w:p>
    <w:p w:rsidR="00727100" w:rsidRDefault="00727100" w:rsidP="00727100">
      <w:pPr>
        <w:rPr>
          <w:sz w:val="24"/>
          <w:szCs w:val="24"/>
        </w:rPr>
      </w:pPr>
    </w:p>
    <w:p w:rsidR="00727100" w:rsidRDefault="00727100" w:rsidP="00727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727100" w:rsidRDefault="00727100" w:rsidP="00727100">
      <w:pPr>
        <w:rPr>
          <w:sz w:val="24"/>
          <w:szCs w:val="24"/>
        </w:rPr>
      </w:pPr>
      <w:r>
        <w:rPr>
          <w:sz w:val="24"/>
          <w:szCs w:val="24"/>
        </w:rPr>
        <w:t xml:space="preserve">Traci moc upoważnienie z dnia 14 lutego 2000 r., upoważnienie OR 0526/1/20006 z dnia                  1 lutego 2006 r. oraz upoważnienie OR.0526.12.2010 z dnia 29 listopada 2010 r. </w:t>
      </w:r>
    </w:p>
    <w:p w:rsidR="00727100" w:rsidRDefault="00727100" w:rsidP="00727100">
      <w:pPr>
        <w:rPr>
          <w:sz w:val="24"/>
          <w:szCs w:val="24"/>
        </w:rPr>
      </w:pPr>
    </w:p>
    <w:p w:rsidR="00727100" w:rsidRDefault="00727100" w:rsidP="00727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727100" w:rsidRDefault="00727100" w:rsidP="00727100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727100" w:rsidRDefault="00727100" w:rsidP="00727100">
      <w:pPr>
        <w:rPr>
          <w:sz w:val="24"/>
          <w:szCs w:val="24"/>
        </w:rPr>
      </w:pPr>
    </w:p>
    <w:p w:rsidR="00727100" w:rsidRDefault="00727100" w:rsidP="00727100"/>
    <w:p w:rsidR="00727100" w:rsidRDefault="00727100" w:rsidP="00727100"/>
    <w:p w:rsidR="00727100" w:rsidRDefault="00727100" w:rsidP="00727100"/>
    <w:p w:rsidR="00103B87" w:rsidRDefault="00103B87">
      <w:bookmarkStart w:id="0" w:name="_GoBack"/>
      <w:bookmarkEnd w:id="0"/>
    </w:p>
    <w:sectPr w:rsidR="0010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00"/>
    <w:rsid w:val="00103B87"/>
    <w:rsid w:val="007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9D32-623C-4B8A-B249-1100E36F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2017-12-15T09:04:00Z</dcterms:created>
  <dcterms:modified xsi:type="dcterms:W3CDTF">2017-12-15T09:05:00Z</dcterms:modified>
</cp:coreProperties>
</file>